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Times New Roman" w:hAnsi="Times New Roman"/>
          <w:sz w:val="24"/>
          <w:szCs w:val="24"/>
        </w:rPr>
      </w:pPr>
      <w:r>
        <w:rPr>
          <w:rFonts w:ascii="Times New Roman" w:hAnsi="Times New Roman"/>
          <w:sz w:val="24"/>
          <w:szCs w:val="24"/>
        </w:rPr>
        <w:drawing>
          <wp:inline distT="0" distB="0" distL="0" distR="0">
            <wp:extent cx="2971800" cy="8915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officinando.png"/>
                    <pic:cNvPicPr>
                      <a:picLocks noChangeAspect="1"/>
                    </pic:cNvPicPr>
                  </pic:nvPicPr>
                  <pic:blipFill>
                    <a:blip r:embed="rId4">
                      <a:extLst/>
                    </a:blip>
                    <a:stretch>
                      <a:fillRect/>
                    </a:stretch>
                  </pic:blipFill>
                  <pic:spPr>
                    <a:xfrm>
                      <a:off x="0" y="0"/>
                      <a:ext cx="2971800" cy="891540"/>
                    </a:xfrm>
                    <a:prstGeom prst="rect">
                      <a:avLst/>
                    </a:prstGeom>
                    <a:ln w="12700" cap="flat">
                      <a:noFill/>
                      <a:miter lim="400000"/>
                    </a:ln>
                    <a:effectLst/>
                  </pic:spPr>
                </pic:pic>
              </a:graphicData>
            </a:graphic>
          </wp:inline>
        </w:drawing>
      </w:r>
    </w:p>
    <w:p>
      <w:pPr>
        <w:pStyle w:val="Corpo"/>
        <w:rPr>
          <w:rFonts w:ascii="Times New Roman" w:hAnsi="Times New Roman"/>
          <w:sz w:val="24"/>
          <w:szCs w:val="24"/>
        </w:rPr>
      </w:pPr>
    </w:p>
    <w:p>
      <w:pPr>
        <w:pStyle w:val="Corpo"/>
        <w:rPr>
          <w:rFonts w:ascii="Times New Roman" w:hAnsi="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Press release</w:t>
      </w:r>
    </w:p>
    <w:p>
      <w:pPr>
        <w:pStyle w:val="Corpo"/>
        <w:rPr>
          <w:rFonts w:ascii="Times New Roman" w:cs="Times New Roman" w:hAnsi="Times New Roman" w:eastAsia="Times New Roman"/>
          <w:sz w:val="24"/>
          <w:szCs w:val="24"/>
        </w:rPr>
      </w:pPr>
    </w:p>
    <w:p>
      <w:pPr>
        <w:pStyle w:val="Corp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 major debut for "I 100" by OFFICINANDO</w:t>
      </w:r>
      <w:r>
        <w:rPr>
          <w:rFonts w:ascii="Times New Roman" w:hAnsi="Times New Roman" w:hint="default"/>
          <w:b w:val="1"/>
          <w:bCs w:val="1"/>
          <w:sz w:val="24"/>
          <w:szCs w:val="24"/>
          <w:rtl w:val="0"/>
        </w:rPr>
        <w:t xml:space="preserve">® </w:t>
      </w:r>
      <w:r>
        <w:rPr>
          <w:rFonts w:ascii="Times New Roman" w:hAnsi="Times New Roman"/>
          <w:b w:val="1"/>
          <w:bCs w:val="1"/>
          <w:sz w:val="24"/>
          <w:szCs w:val="24"/>
          <w:rtl w:val="0"/>
          <w:lang w:val="en-US"/>
        </w:rPr>
        <w:t>at the most prestigious international exhibition of interior design and</w:t>
      </w:r>
    </w:p>
    <w:p>
      <w:pPr>
        <w:pStyle w:val="Corp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 decoration.</w:t>
      </w:r>
    </w:p>
    <w:p>
      <w:pPr>
        <w:pStyle w:val="Corp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unpublished collection - which reinvents the table dress-code in a haute-couture key - let Maison &amp; Objet 2018 blossom</w:t>
      </w:r>
    </w:p>
    <w:p>
      <w:pPr>
        <w:pStyle w:val="Corp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 into a kaleidoscopic indoor garden, focusing on custom made uniqueness and Italian savoir-faire.</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rPr>
        <w:t xml:space="preserve">Paris - </w:t>
      </w:r>
      <w:r>
        <w:rPr>
          <w:rFonts w:ascii="Times New Roman" w:hAnsi="Times New Roman" w:hint="default"/>
          <w:sz w:val="24"/>
          <w:szCs w:val="24"/>
          <w:rtl w:val="0"/>
          <w:lang w:val="fr-FR"/>
        </w:rPr>
        <w:t>«</w:t>
      </w:r>
      <w:r>
        <w:rPr>
          <w:rFonts w:ascii="Times New Roman" w:hAnsi="Times New Roman"/>
          <w:sz w:val="24"/>
          <w:szCs w:val="24"/>
          <w:rtl w:val="0"/>
          <w:lang w:val="en-US"/>
        </w:rPr>
        <w:t xml:space="preserve">An eclectic bouquet that combines different floral elements, to let flourish on the contemporary table </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a romantic garden of delight, which enhances the uniqueness of each guest ".</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it-IT"/>
        </w:rPr>
        <w:t xml:space="preserve">The Italian designer </w:t>
      </w:r>
      <w:r>
        <w:rPr>
          <w:rFonts w:ascii="Times New Roman" w:hAnsi="Times New Roman"/>
          <w:b w:val="1"/>
          <w:bCs w:val="1"/>
          <w:sz w:val="24"/>
          <w:szCs w:val="24"/>
          <w:rtl w:val="0"/>
          <w:lang w:val="it-IT"/>
        </w:rPr>
        <w:t>Anna Sarcinelli</w:t>
      </w:r>
      <w:r>
        <w:rPr>
          <w:rFonts w:ascii="Times New Roman" w:hAnsi="Times New Roman"/>
          <w:sz w:val="24"/>
          <w:szCs w:val="24"/>
          <w:rtl w:val="0"/>
          <w:lang w:val="en-US"/>
        </w:rPr>
        <w:t>, founder of the brand OFFICINANDO</w:t>
      </w:r>
      <w:r>
        <w:rPr>
          <w:rFonts w:ascii="Times New Roman" w:hAnsi="Times New Roman" w:hint="default"/>
          <w:sz w:val="24"/>
          <w:szCs w:val="24"/>
          <w:rtl w:val="0"/>
        </w:rPr>
        <w:t>®</w:t>
      </w:r>
      <w:r>
        <w:rPr>
          <w:rFonts w:ascii="Times New Roman" w:hAnsi="Times New Roman"/>
          <w:sz w:val="24"/>
          <w:szCs w:val="24"/>
          <w:rtl w:val="0"/>
          <w:lang w:val="en-US"/>
        </w:rPr>
        <w:t>, chose This descritption to define her new collection "I 100",</w:t>
      </w:r>
      <w:r>
        <w:rPr>
          <w:rFonts w:ascii="Times New Roman" w:hAnsi="Times New Roman"/>
          <w:b w:val="1"/>
          <w:bCs w:val="1"/>
          <w:sz w:val="24"/>
          <w:szCs w:val="24"/>
          <w:rtl w:val="0"/>
          <w:lang w:val="en-US"/>
        </w:rPr>
        <w:t xml:space="preserve"> one hundred underplates all different from each other</w:t>
      </w:r>
      <w:r>
        <w:rPr>
          <w:rFonts w:ascii="Times New Roman" w:hAnsi="Times New Roman"/>
          <w:sz w:val="24"/>
          <w:szCs w:val="24"/>
          <w:rtl w:val="0"/>
          <w:lang w:val="en-US"/>
        </w:rPr>
        <w:t>, but with a strong personality,</w:t>
      </w:r>
      <w:r>
        <w:rPr>
          <w:rFonts w:ascii="Times New Roman" w:hAnsi="Times New Roman"/>
          <w:sz w:val="24"/>
          <w:szCs w:val="24"/>
          <w:rtl w:val="0"/>
          <w:lang w:val="it-IT"/>
        </w:rPr>
        <w:t xml:space="preserve"> </w:t>
      </w:r>
      <w:r>
        <w:rPr>
          <w:rFonts w:ascii="Times New Roman" w:hAnsi="Times New Roman"/>
          <w:sz w:val="24"/>
          <w:szCs w:val="24"/>
          <w:rtl w:val="0"/>
          <w:lang w:val="en-US"/>
        </w:rPr>
        <w:t>so that each diner can choose the flower, the emotion, the d</w:t>
      </w:r>
      <w:r>
        <w:rPr>
          <w:rFonts w:ascii="Times New Roman" w:hAnsi="Times New Roman" w:hint="default"/>
          <w:sz w:val="24"/>
          <w:szCs w:val="24"/>
          <w:rtl w:val="0"/>
          <w:lang w:val="fr-FR"/>
        </w:rPr>
        <w:t>é</w:t>
      </w:r>
      <w:r>
        <w:rPr>
          <w:rFonts w:ascii="Times New Roman" w:hAnsi="Times New Roman"/>
          <w:sz w:val="24"/>
          <w:szCs w:val="24"/>
          <w:rtl w:val="0"/>
          <w:lang w:val="en-US"/>
        </w:rPr>
        <w:t>cor more in tune with their own personality and the mood of</w:t>
      </w:r>
      <w:r>
        <w:rPr>
          <w:rFonts w:ascii="Times New Roman" w:hAnsi="Times New Roman"/>
          <w:sz w:val="24"/>
          <w:szCs w:val="24"/>
          <w:rtl w:val="0"/>
          <w:lang w:val="it-IT"/>
        </w:rPr>
        <w:t xml:space="preserve"> </w:t>
      </w:r>
      <w:r>
        <w:rPr>
          <w:rFonts w:ascii="Times New Roman" w:hAnsi="Times New Roman"/>
          <w:sz w:val="24"/>
          <w:szCs w:val="24"/>
          <w:rtl w:val="0"/>
          <w:lang w:val="en-US"/>
        </w:rPr>
        <w:t>the moment.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Made of screen-printed steel on both sides - therefore perfect for interiors, but also for outdoor installations - "I 100" recounts for the communion between art and nature with drawings, prints and paintings that takes imagination in a poetic space-time journey through eras and styles.</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Minimum common denominator: the most iconic flowers, leaves and gardens, to bring to the commensal</w:t>
      </w:r>
      <w:r>
        <w:rPr>
          <w:rFonts w:ascii="Times New Roman" w:hAnsi="Times New Roman"/>
          <w:sz w:val="24"/>
          <w:szCs w:val="24"/>
          <w:rtl w:val="0"/>
          <w:lang w:val="it-IT"/>
        </w:rPr>
        <w:t xml:space="preserve"> </w:t>
      </w:r>
      <w:r>
        <w:rPr>
          <w:rFonts w:ascii="Times New Roman" w:hAnsi="Times New Roman"/>
          <w:sz w:val="24"/>
          <w:szCs w:val="24"/>
          <w:rtl w:val="0"/>
          <w:lang w:val="en-US"/>
        </w:rPr>
        <w:t>the iconography of paradise on earth, with an elegance that the designer draws from one secular</w:t>
      </w:r>
      <w:r>
        <w:rPr>
          <w:rFonts w:ascii="Times New Roman" w:hAnsi="Times New Roman"/>
          <w:sz w:val="24"/>
          <w:szCs w:val="24"/>
          <w:rtl w:val="0"/>
          <w:lang w:val="it-IT"/>
        </w:rPr>
        <w:t xml:space="preserve"> </w:t>
      </w:r>
      <w:r>
        <w:rPr>
          <w:rFonts w:ascii="Times New Roman" w:hAnsi="Times New Roman"/>
          <w:sz w:val="24"/>
          <w:szCs w:val="24"/>
          <w:rtl w:val="0"/>
          <w:lang w:val="en-US"/>
        </w:rPr>
        <w:t>all-Italian aesthetic attention for the table's dress-code.</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The 2018 collection develops around some main themes. It ranges from lush tropical nature, with lush hibiscus, to peonies, carps, maples and birds that seem to come out of ancient screens and Japanese prints; from ancient decorations, inspired by frescoes and precious tapestries, with graphisms and compositions that seem stolen from the tattoo world; last but not least, from romantic roses of nineteenth-century taste, we arrive at botanical wonders worthy of the elegance of an herbarium.</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Each theme has a series of variations, all unique, that allow you to create surprising effects.</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No limits to the imagination: together with the underplates, antique or designer crystals, tablecloths in</w:t>
      </w:r>
      <w:r>
        <w:rPr>
          <w:rFonts w:ascii="Times New Roman" w:hAnsi="Times New Roman"/>
          <w:sz w:val="24"/>
          <w:szCs w:val="24"/>
          <w:rtl w:val="0"/>
          <w:lang w:val="it-IT"/>
        </w:rPr>
        <w:t xml:space="preserve"> </w:t>
      </w:r>
      <w:r>
        <w:rPr>
          <w:rFonts w:ascii="Times New Roman" w:hAnsi="Times New Roman"/>
          <w:sz w:val="24"/>
          <w:szCs w:val="24"/>
          <w:rtl w:val="0"/>
          <w:lang w:val="en-US"/>
        </w:rPr>
        <w:t>different textures and colors, vintage or hyper contemporary services become elements to be mixed and reorganized at will for a creative and harmonious fashion table.</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Some examples? Romantic roses empire-inspired dialogue with delicate porcelain with golden rim,</w:t>
      </w:r>
      <w:r>
        <w:rPr>
          <w:rFonts w:ascii="Times New Roman" w:hAnsi="Times New Roman"/>
          <w:sz w:val="24"/>
          <w:szCs w:val="24"/>
          <w:rtl w:val="0"/>
          <w:lang w:val="it-IT"/>
        </w:rPr>
        <w:t xml:space="preserve"> </w:t>
      </w:r>
      <w:r>
        <w:rPr>
          <w:rFonts w:ascii="Times New Roman" w:hAnsi="Times New Roman"/>
          <w:sz w:val="24"/>
          <w:szCs w:val="24"/>
          <w:rtl w:val="0"/>
          <w:lang w:val="en-US"/>
        </w:rPr>
        <w:t>pink glass flutes and gold cutlery; polychrome lilies come in tune with dishes in</w:t>
      </w:r>
      <w:r>
        <w:rPr>
          <w:rFonts w:ascii="Times New Roman" w:hAnsi="Times New Roman"/>
          <w:sz w:val="24"/>
          <w:szCs w:val="24"/>
          <w:rtl w:val="0"/>
          <w:lang w:val="it-IT"/>
        </w:rPr>
        <w:t xml:space="preserve"> </w:t>
      </w:r>
      <w:r>
        <w:rPr>
          <w:rFonts w:ascii="Times New Roman" w:hAnsi="Times New Roman"/>
          <w:sz w:val="24"/>
          <w:szCs w:val="24"/>
          <w:rtl w:val="0"/>
          <w:lang w:val="en-US"/>
        </w:rPr>
        <w:t>transparent glass; majestic philodendron leaves match with the porcelain white of cups and</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saucers, at tea time.</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The game also includes material contrasts: the refined coldness of the steel silkscreened with the brightness</w:t>
      </w:r>
      <w:r>
        <w:rPr>
          <w:rFonts w:ascii="Times New Roman" w:hAnsi="Times New Roman"/>
          <w:sz w:val="24"/>
          <w:szCs w:val="24"/>
          <w:rtl w:val="0"/>
          <w:lang w:val="it-IT"/>
        </w:rPr>
        <w:t xml:space="preserve"> </w:t>
      </w:r>
      <w:r>
        <w:rPr>
          <w:rFonts w:ascii="Times New Roman" w:hAnsi="Times New Roman"/>
          <w:sz w:val="24"/>
          <w:szCs w:val="24"/>
          <w:rtl w:val="0"/>
          <w:lang w:val="en-US"/>
        </w:rPr>
        <w:t>and lightness of porcelain, or with the finesse of a modern stoneware, yet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dark and sophisticated.</w:t>
      </w:r>
    </w:p>
    <w:p>
      <w:pPr>
        <w:pStyle w:val="Corpo"/>
        <w:rPr>
          <w:rFonts w:ascii="Times New Roman" w:cs="Times New Roman" w:hAnsi="Times New Roman" w:eastAsia="Times New Roman"/>
          <w:b w:val="1"/>
          <w:bCs w:val="1"/>
          <w:sz w:val="24"/>
          <w:szCs w:val="24"/>
        </w:rPr>
      </w:pPr>
      <w:r>
        <w:rPr>
          <w:rFonts w:ascii="Times New Roman" w:hAnsi="Times New Roman"/>
          <w:sz w:val="24"/>
          <w:szCs w:val="24"/>
          <w:rtl w:val="0"/>
          <w:lang w:val="en-US"/>
        </w:rPr>
        <w:t xml:space="preserve">To expand this mix and match game, "I 100" in the 2018 collection also includes </w:t>
      </w:r>
      <w:r>
        <w:rPr>
          <w:rFonts w:ascii="Times New Roman" w:hAnsi="Times New Roman"/>
          <w:b w:val="1"/>
          <w:bCs w:val="1"/>
          <w:sz w:val="24"/>
          <w:szCs w:val="24"/>
          <w:rtl w:val="0"/>
          <w:lang w:val="da-DK"/>
        </w:rPr>
        <w:t>one hundred</w:t>
      </w:r>
    </w:p>
    <w:p>
      <w:pPr>
        <w:pStyle w:val="Corpo"/>
        <w:rPr>
          <w:rFonts w:ascii="Times New Roman" w:cs="Times New Roman" w:hAnsi="Times New Roman" w:eastAsia="Times New Roman"/>
          <w:sz w:val="24"/>
          <w:szCs w:val="24"/>
        </w:rPr>
      </w:pPr>
      <w:r>
        <w:rPr>
          <w:rFonts w:ascii="Times New Roman" w:hAnsi="Times New Roman"/>
          <w:b w:val="1"/>
          <w:bCs w:val="1"/>
          <w:sz w:val="24"/>
          <w:szCs w:val="24"/>
          <w:rtl w:val="0"/>
        </w:rPr>
        <w:t>coasters</w:t>
      </w:r>
      <w:r>
        <w:rPr>
          <w:rFonts w:ascii="Times New Roman" w:hAnsi="Times New Roman"/>
          <w:sz w:val="24"/>
          <w:szCs w:val="24"/>
          <w:rtl w:val="0"/>
          <w:lang w:val="en-US"/>
        </w:rPr>
        <w:t xml:space="preserve"> conceived with the same logic of uniqueness, to combine with the underplates. Made in</w:t>
      </w:r>
      <w:r>
        <w:rPr>
          <w:rFonts w:ascii="Times New Roman" w:hAnsi="Times New Roman"/>
          <w:sz w:val="24"/>
          <w:szCs w:val="24"/>
          <w:rtl w:val="0"/>
          <w:lang w:val="it-IT"/>
        </w:rPr>
        <w:t xml:space="preserve"> </w:t>
      </w:r>
      <w:r>
        <w:rPr>
          <w:rFonts w:ascii="Times New Roman" w:hAnsi="Times New Roman"/>
          <w:sz w:val="24"/>
          <w:szCs w:val="24"/>
          <w:rtl w:val="0"/>
          <w:lang w:val="en-US"/>
        </w:rPr>
        <w:t>same material, they have a diameter of 10 cm. They are perfect to be used even without underplates, as saucers that update a vintage coffee service or combined with glasses for the aperitif.</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How did this idea come to life? "I love staring at nature. I feel amazement and gratitude before the coffer of</w:t>
      </w:r>
      <w:r>
        <w:rPr>
          <w:rFonts w:ascii="Times New Roman" w:hAnsi="Times New Roman"/>
          <w:sz w:val="24"/>
          <w:szCs w:val="24"/>
          <w:rtl w:val="0"/>
          <w:lang w:val="it-IT"/>
        </w:rPr>
        <w:t xml:space="preserve"> </w:t>
      </w:r>
      <w:r>
        <w:rPr>
          <w:rFonts w:ascii="Times New Roman" w:hAnsi="Times New Roman"/>
          <w:sz w:val="24"/>
          <w:szCs w:val="24"/>
          <w:rtl w:val="0"/>
          <w:lang w:val="en-US"/>
        </w:rPr>
        <w:t>infinite beauty that encloses a leaf or a petal", says Anna Sarcinelli. The</w:t>
      </w:r>
      <w:r>
        <w:rPr>
          <w:rFonts w:ascii="Times New Roman" w:hAnsi="Times New Roman"/>
          <w:sz w:val="24"/>
          <w:szCs w:val="24"/>
          <w:rtl w:val="0"/>
          <w:lang w:val="it-IT"/>
        </w:rPr>
        <w:t xml:space="preserve"> </w:t>
      </w:r>
      <w:r>
        <w:rPr>
          <w:rFonts w:ascii="Times New Roman" w:hAnsi="Times New Roman"/>
          <w:sz w:val="24"/>
          <w:szCs w:val="24"/>
          <w:rtl w:val="0"/>
          <w:lang w:val="en-US"/>
        </w:rPr>
        <w:t>underplates arise from the need to convey</w:t>
      </w:r>
      <w:r>
        <w:rPr>
          <w:rFonts w:ascii="Times New Roman" w:hAnsi="Times New Roman"/>
          <w:sz w:val="24"/>
          <w:szCs w:val="24"/>
          <w:rtl w:val="0"/>
          <w:lang w:val="it-IT"/>
        </w:rPr>
        <w:t xml:space="preserve"> </w:t>
      </w:r>
      <w:r>
        <w:rPr>
          <w:rFonts w:ascii="Times New Roman" w:hAnsi="Times New Roman"/>
          <w:sz w:val="24"/>
          <w:szCs w:val="24"/>
          <w:rtl w:val="0"/>
          <w:lang w:val="en-US"/>
        </w:rPr>
        <w:t>this emotion, opening the doors of a lush botanical garden of the imaginative at every guest.</w:t>
      </w:r>
    </w:p>
    <w:p>
      <w:pPr>
        <w:pStyle w:val="Corpo"/>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"The table set by Anna Sarcinelli" I 100 "by OFFICINANDO</w:t>
      </w:r>
      <w:r>
        <w:rPr>
          <w:rFonts w:ascii="Times New Roman" w:hAnsi="Times New Roman" w:hint="default"/>
          <w:sz w:val="24"/>
          <w:szCs w:val="24"/>
          <w:rtl w:val="0"/>
        </w:rPr>
        <w:t xml:space="preserve">® </w:t>
      </w:r>
      <w:r>
        <w:rPr>
          <w:rFonts w:ascii="Times New Roman" w:hAnsi="Times New Roman"/>
          <w:sz w:val="24"/>
          <w:szCs w:val="24"/>
          <w:rtl w:val="0"/>
          <w:lang w:val="en-US"/>
        </w:rPr>
        <w:t>during the event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Orticolario 2017 won the award for "Best set up of products".</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de-DE"/>
        </w:rPr>
        <w:t>PRODUCT DATA SHEET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 xml:space="preserve">COLLECTION: </w:t>
      </w:r>
      <w:r>
        <w:rPr>
          <w:rFonts w:ascii="Times New Roman" w:hAnsi="Times New Roman" w:hint="default"/>
          <w:sz w:val="24"/>
          <w:szCs w:val="24"/>
          <w:rtl w:val="0"/>
        </w:rPr>
        <w:t>“</w:t>
      </w:r>
      <w:r>
        <w:rPr>
          <w:rFonts w:ascii="Times New Roman" w:hAnsi="Times New Roman"/>
          <w:sz w:val="24"/>
          <w:szCs w:val="24"/>
          <w:rtl w:val="0"/>
          <w:lang w:val="da-DK"/>
        </w:rPr>
        <w:t>I 100</w:t>
      </w:r>
      <w:r>
        <w:rPr>
          <w:rFonts w:ascii="Times New Roman" w:hAnsi="Times New Roman" w:hint="default"/>
          <w:sz w:val="24"/>
          <w:szCs w:val="24"/>
          <w:rtl w:val="0"/>
        </w:rPr>
        <w: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DESCRIPTION: 100 UNDERPLATES AND 100 COASTERS, ALL DIFFERENT</w:t>
      </w:r>
    </w:p>
    <w:p>
      <w:pPr>
        <w:pStyle w:val="Corpo"/>
        <w:rPr>
          <w:rFonts w:ascii="Times New Roman" w:cs="Times New Roman" w:hAnsi="Times New Roman" w:eastAsia="Times New Roman"/>
          <w:sz w:val="24"/>
          <w:szCs w:val="24"/>
        </w:rPr>
      </w:pPr>
      <w:r>
        <w:rPr>
          <w:rFonts w:ascii="Times New Roman" w:hAnsi="Times New Roman"/>
          <w:sz w:val="24"/>
          <w:szCs w:val="24"/>
          <w:rtl w:val="0"/>
          <w:lang w:val="it-IT"/>
        </w:rPr>
        <w:t>Design: Anna Sarcinelli</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CREATION: OFFICINANDO</w:t>
      </w:r>
      <w:r>
        <w:rPr>
          <w:rFonts w:ascii="Times New Roman" w:hAnsi="Times New Roman" w:hint="default"/>
          <w:sz w:val="24"/>
          <w:szCs w:val="24"/>
          <w:rtl w:val="0"/>
        </w:rPr>
        <w:t>®</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MATERIAL: Made of screen-printed steel on both sides</w:t>
      </w:r>
    </w:p>
    <w:p>
      <w:pPr>
        <w:pStyle w:val="Corpo"/>
        <w:rPr>
          <w:rFonts w:ascii="Times New Roman" w:cs="Times New Roman" w:hAnsi="Times New Roman" w:eastAsia="Times New Roman"/>
          <w:sz w:val="24"/>
          <w:szCs w:val="24"/>
        </w:rPr>
      </w:pPr>
      <w:r>
        <w:rPr>
          <w:rFonts w:ascii="Times New Roman" w:hAnsi="Times New Roman"/>
          <w:sz w:val="24"/>
          <w:szCs w:val="24"/>
          <w:rtl w:val="0"/>
          <w:lang w:val="de-DE"/>
        </w:rPr>
        <w:t>CHARACTERISTICS: 31 CM DIAMETER ( UNDERPLATES), 10 CM DIAMETER (COASTERS), 1 MM THICKNESS</w:t>
      </w:r>
    </w:p>
    <w:p>
      <w:pPr>
        <w:pStyle w:val="Corpo"/>
        <w:rPr>
          <w:rFonts w:ascii="Times New Roman" w:cs="Times New Roman" w:hAnsi="Times New Roman" w:eastAsia="Times New Roman"/>
          <w:sz w:val="24"/>
          <w:szCs w:val="24"/>
        </w:rPr>
      </w:pPr>
      <w:r>
        <w:rPr>
          <w:rFonts w:ascii="Times New Roman" w:hAnsi="Times New Roman"/>
          <w:sz w:val="24"/>
          <w:szCs w:val="24"/>
          <w:rtl w:val="0"/>
          <w:lang w:val="it-IT"/>
        </w:rPr>
        <w:t>FOR SALE ONLINE   www.officinando.com</w:t>
      </w:r>
    </w:p>
    <w:p>
      <w:pPr>
        <w:pStyle w:val="Corpo"/>
        <w:rPr>
          <w:rFonts w:ascii="Times New Roman" w:cs="Times New Roman" w:hAnsi="Times New Roman" w:eastAsia="Times New Roman"/>
          <w:sz w:val="24"/>
          <w:szCs w:val="24"/>
        </w:rPr>
      </w:pPr>
      <w:r>
        <w:rPr>
          <w:rFonts w:ascii="Times New Roman" w:hAnsi="Times New Roman"/>
          <w:sz w:val="24"/>
          <w:szCs w:val="24"/>
          <w:rtl w:val="0"/>
          <w:lang w:val="de-DE"/>
        </w:rPr>
        <w:t>FOR INFORMATION:</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PRESS OFFICE OFFICINANDO</w:t>
      </w:r>
      <w:r>
        <w:rPr>
          <w:rFonts w:ascii="Times New Roman" w:hAnsi="Times New Roman" w:hint="default"/>
          <w:sz w:val="24"/>
          <w:szCs w:val="24"/>
          <w:rtl w:val="0"/>
        </w:rPr>
        <w:t>®</w:t>
      </w:r>
      <w:r>
        <w:rPr>
          <w:rFonts w:ascii="Times New Roman" w:hAnsi="Times New Roman"/>
          <w:sz w:val="24"/>
          <w:szCs w:val="24"/>
          <w:rtl w:val="0"/>
          <w:lang w:val="it-IT"/>
        </w:rPr>
        <w:t>, info@officinando.com</w:t>
      </w:r>
    </w:p>
    <w:p>
      <w:pPr>
        <w:pStyle w:val="Corpo"/>
        <w:rPr>
          <w:rFonts w:ascii="Times New Roman" w:cs="Times New Roman" w:hAnsi="Times New Roman" w:eastAsia="Times New Roman"/>
          <w:sz w:val="24"/>
          <w:szCs w:val="24"/>
        </w:rPr>
      </w:pPr>
      <w:r>
        <w:rPr>
          <w:rFonts w:ascii="Times New Roman" w:hAnsi="Times New Roman"/>
          <w:sz w:val="24"/>
          <w:szCs w:val="24"/>
          <w:rtl w:val="0"/>
        </w:rPr>
        <w:t>Tailor Made Studio, tailormade.press@gmail.com</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Anna Sarcinelli, designer with passion for </w:t>
      </w:r>
      <w:r>
        <w:rPr>
          <w:rFonts w:ascii="Times New Roman" w:hAnsi="Times New Roman"/>
          <w:b w:val="1"/>
          <w:bCs w:val="1"/>
          <w:i w:val="1"/>
          <w:iCs w:val="1"/>
          <w:sz w:val="24"/>
          <w:szCs w:val="24"/>
          <w:rtl w:val="0"/>
        </w:rPr>
        <w:t>tableware</w:t>
      </w:r>
      <w:r>
        <w:rPr>
          <w:rFonts w:ascii="Times New Roman" w:hAnsi="Times New Roman"/>
          <w:b w:val="1"/>
          <w:bCs w:val="1"/>
          <w:sz w:val="24"/>
          <w:szCs w:val="24"/>
          <w:rtl w:val="0"/>
        </w:rPr>
        <w:t xml:space="preserve"> </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She has her interior design studio in an area adjacent to an old spinning mill in Soresina, between Milan and</w:t>
      </w:r>
      <w:r>
        <w:rPr>
          <w:rFonts w:ascii="Times New Roman" w:hAnsi="Times New Roman"/>
          <w:sz w:val="24"/>
          <w:szCs w:val="24"/>
          <w:rtl w:val="0"/>
          <w:lang w:val="it-IT"/>
        </w:rPr>
        <w:t xml:space="preserve"> </w:t>
      </w:r>
      <w:r>
        <w:rPr>
          <w:rFonts w:ascii="Times New Roman" w:hAnsi="Times New Roman"/>
          <w:sz w:val="24"/>
          <w:szCs w:val="24"/>
          <w:rtl w:val="0"/>
          <w:lang w:val="en-US"/>
        </w:rPr>
        <w:t>Cremona, where she works surrounded by lemon and citrus plants, olive trees and bulbs.</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She has an innate passion for flowers, which are a constant presence in her life and in her creations.</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After a long career in fashion, for some years she has chosen to devote herself full-time to oneworld that has always fascinated her, the tableware, for which she nourishes an instinctive aesthetic predisposition, refined by her experience in the fashion field.</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"I love fabrics, especially linen, and the precious and original touch they can add to the furniture and the mise en sc</w:t>
      </w:r>
      <w:r>
        <w:rPr>
          <w:rFonts w:ascii="Times New Roman" w:hAnsi="Times New Roman" w:hint="default"/>
          <w:sz w:val="24"/>
          <w:szCs w:val="24"/>
          <w:rtl w:val="0"/>
          <w:lang w:val="fr-FR"/>
        </w:rPr>
        <w:t>è</w:t>
      </w:r>
      <w:r>
        <w:rPr>
          <w:rFonts w:ascii="Times New Roman" w:hAnsi="Times New Roman"/>
          <w:sz w:val="24"/>
          <w:szCs w:val="24"/>
          <w:rtl w:val="0"/>
          <w:lang w:val="en-US"/>
        </w:rPr>
        <w:t xml:space="preserve">ne of the table </w:t>
      </w:r>
      <w:r>
        <w:rPr>
          <w:rFonts w:ascii="Times New Roman" w:hAnsi="Times New Roman" w:hint="default"/>
          <w:sz w:val="24"/>
          <w:szCs w:val="24"/>
          <w:rtl w:val="0"/>
          <w:lang w:val="it-IT"/>
        </w:rPr>
        <w:t>»</w:t>
      </w:r>
      <w:r>
        <w:rPr>
          <w:rFonts w:ascii="Times New Roman" w:hAnsi="Times New Roman"/>
          <w:sz w:val="24"/>
          <w:szCs w:val="24"/>
          <w:rtl w:val="0"/>
          <w:lang w:val="en-US"/>
        </w:rPr>
        <w:t>, she says. In her creativity, she is assisted by a strong material sensitivity, which is expressed in the combination of different textures and materials, ranging from porcelain to steel, from glass to wood.</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Over the years, attending antique dealers and flea markets, she has created her own vintage collection of</w:t>
      </w:r>
      <w:r>
        <w:rPr>
          <w:rFonts w:ascii="Times New Roman" w:hAnsi="Times New Roman"/>
          <w:sz w:val="24"/>
          <w:szCs w:val="24"/>
          <w:rtl w:val="0"/>
          <w:lang w:val="it-IT"/>
        </w:rPr>
        <w:t xml:space="preserve"> </w:t>
      </w:r>
      <w:r>
        <w:rPr>
          <w:rFonts w:ascii="Times New Roman" w:hAnsi="Times New Roman"/>
          <w:sz w:val="24"/>
          <w:szCs w:val="24"/>
          <w:rtl w:val="0"/>
          <w:lang w:val="en-US"/>
        </w:rPr>
        <w:t>table accessories - with porcelains that recall the great dinners of family parties at home - that she loves to disagree to create</w:t>
      </w:r>
      <w:r>
        <w:rPr>
          <w:rFonts w:ascii="Times New Roman" w:hAnsi="Times New Roman"/>
          <w:sz w:val="24"/>
          <w:szCs w:val="24"/>
          <w:rtl w:val="0"/>
          <w:lang w:val="it-IT"/>
        </w:rPr>
        <w:t xml:space="preserve"> </w:t>
      </w:r>
      <w:r>
        <w:rPr>
          <w:rFonts w:ascii="Times New Roman" w:hAnsi="Times New Roman"/>
          <w:sz w:val="24"/>
          <w:szCs w:val="24"/>
          <w:rtl w:val="0"/>
          <w:lang w:val="en-US"/>
        </w:rPr>
        <w:t>unusual combinations with contemporary elements.</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Setting up the table is for Anna a ritual and a playful moment, in which every object, in an original</w:t>
      </w:r>
      <w:r>
        <w:rPr>
          <w:rFonts w:ascii="Times New Roman" w:hAnsi="Times New Roman"/>
          <w:sz w:val="24"/>
          <w:szCs w:val="24"/>
          <w:rtl w:val="0"/>
          <w:lang w:val="it-IT"/>
        </w:rPr>
        <w:t xml:space="preserve"> </w:t>
      </w:r>
      <w:r>
        <w:rPr>
          <w:rFonts w:ascii="Times New Roman" w:hAnsi="Times New Roman"/>
          <w:sz w:val="24"/>
          <w:szCs w:val="24"/>
          <w:rtl w:val="0"/>
          <w:lang w:val="en-US"/>
        </w:rPr>
        <w:t>game of contaminations, come alive and bring out its personality.</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It is an expertise that the OFFICINANDO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designer applies in his daily life, for pure pleasure. </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Furthermore, as a stylist, she provides it for those who want to organize an important event or dinner, with a</w:t>
      </w:r>
      <w:r>
        <w:rPr>
          <w:rFonts w:ascii="Times New Roman" w:hAnsi="Times New Roman"/>
          <w:sz w:val="24"/>
          <w:szCs w:val="24"/>
          <w:rtl w:val="0"/>
          <w:lang w:val="it-IT"/>
        </w:rPr>
        <w:t xml:space="preserve"> </w:t>
      </w:r>
      <w:r>
        <w:rPr>
          <w:rFonts w:ascii="Times New Roman" w:hAnsi="Times New Roman"/>
          <w:sz w:val="24"/>
          <w:szCs w:val="24"/>
          <w:rtl w:val="0"/>
          <w:lang w:val="en-US"/>
        </w:rPr>
        <w:t>refined and iconic mise en place.</w:t>
      </w:r>
    </w:p>
    <w:p>
      <w:pPr>
        <w:pStyle w:val="Corpo"/>
        <w:rPr>
          <w:rFonts w:ascii="Times New Roman" w:cs="Times New Roman" w:hAnsi="Times New Roman" w:eastAsia="Times New Roman"/>
          <w:sz w:val="24"/>
          <w:szCs w:val="24"/>
        </w:rPr>
      </w:pP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Each element created by Anna Sarcinelli is always a unique piece.</w:t>
      </w:r>
    </w:p>
    <w:p>
      <w:pPr>
        <w:pStyle w:val="Corpo"/>
        <w:rPr>
          <w:rFonts w:ascii="Times New Roman" w:cs="Times New Roman" w:hAnsi="Times New Roman" w:eastAsia="Times New Roman"/>
          <w:sz w:val="24"/>
          <w:szCs w:val="24"/>
        </w:rPr>
      </w:pPr>
      <w:r>
        <w:rPr>
          <w:rFonts w:ascii="Times New Roman" w:hAnsi="Times New Roman" w:hint="default"/>
          <w:sz w:val="24"/>
          <w:szCs w:val="24"/>
          <w:rtl w:val="0"/>
        </w:rPr>
        <w:t>“</w:t>
      </w:r>
      <w:r>
        <w:rPr>
          <w:rFonts w:ascii="Times New Roman" w:hAnsi="Times New Roman"/>
          <w:sz w:val="24"/>
          <w:szCs w:val="24"/>
          <w:rtl w:val="0"/>
          <w:lang w:val="en-US"/>
        </w:rPr>
        <w:t>I believe in the uniqueness of the gesture and in the intense and strong flavor of original things.</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 xml:space="preserve">Daily creativity can lead to imperfection or mistakes, but also in this lies its unrepeatability </w:t>
      </w:r>
      <w:r>
        <w:rPr>
          <w:rFonts w:ascii="Times New Roman" w:hAnsi="Times New Roman" w:hint="default"/>
          <w:sz w:val="24"/>
          <w:szCs w:val="24"/>
          <w:rtl w:val="0"/>
        </w:rPr>
        <w:t>“</w:t>
      </w:r>
      <w:r>
        <w:rPr>
          <w:rFonts w:ascii="Times New Roman" w:hAnsi="Times New Roman"/>
          <w:sz w:val="24"/>
          <w:szCs w:val="24"/>
          <w:rtl w:val="0"/>
          <w:lang w:val="en-US"/>
        </w:rPr>
        <w:t>, the designer explains.</w:t>
      </w:r>
    </w:p>
    <w:p>
      <w:pPr>
        <w:pStyle w:val="Corpo"/>
        <w:rPr>
          <w:rFonts w:ascii="Times New Roman" w:cs="Times New Roman" w:hAnsi="Times New Roman" w:eastAsia="Times New Roman"/>
          <w:sz w:val="24"/>
          <w:szCs w:val="24"/>
        </w:rPr>
      </w:pPr>
      <w:r>
        <w:rPr>
          <w:rFonts w:ascii="Times New Roman" w:hAnsi="Times New Roman"/>
          <w:sz w:val="24"/>
          <w:szCs w:val="24"/>
          <w:rtl w:val="0"/>
          <w:lang w:val="en-US"/>
        </w:rPr>
        <w:t>The "I 100" project by OFFICINANDO</w:t>
      </w:r>
      <w:r>
        <w:rPr>
          <w:rFonts w:ascii="Times New Roman" w:hAnsi="Times New Roman" w:hint="default"/>
          <w:sz w:val="24"/>
          <w:szCs w:val="24"/>
          <w:rtl w:val="0"/>
        </w:rPr>
        <w:t xml:space="preserve">® </w:t>
      </w:r>
      <w:r>
        <w:rPr>
          <w:rFonts w:ascii="Times New Roman" w:hAnsi="Times New Roman"/>
          <w:sz w:val="24"/>
          <w:szCs w:val="24"/>
          <w:rtl w:val="0"/>
          <w:lang w:val="en-US"/>
        </w:rPr>
        <w:t xml:space="preserve">comes from this intuition, which underlines </w:t>
      </w:r>
      <w:r>
        <w:rPr>
          <w:rFonts w:ascii="Times New Roman" w:hAnsi="Times New Roman"/>
          <w:b w:val="1"/>
          <w:bCs w:val="1"/>
          <w:sz w:val="24"/>
          <w:szCs w:val="24"/>
          <w:rtl w:val="0"/>
          <w:lang w:val="en-US"/>
        </w:rPr>
        <w:t>the uniqueness of each</w:t>
      </w:r>
      <w:r>
        <w:rPr>
          <w:rFonts w:ascii="Times New Roman" w:hAnsi="Times New Roman"/>
          <w:b w:val="1"/>
          <w:bCs w:val="1"/>
          <w:sz w:val="24"/>
          <w:szCs w:val="24"/>
          <w:rtl w:val="0"/>
          <w:lang w:val="it-IT"/>
        </w:rPr>
        <w:t xml:space="preserve"> </w:t>
      </w:r>
      <w:r>
        <w:rPr>
          <w:rFonts w:ascii="Times New Roman" w:hAnsi="Times New Roman"/>
          <w:b w:val="1"/>
          <w:bCs w:val="1"/>
          <w:sz w:val="24"/>
          <w:szCs w:val="24"/>
          <w:rtl w:val="0"/>
        </w:rPr>
        <w:t>diner.</w:t>
      </w:r>
      <w:r>
        <w:rPr>
          <w:rFonts w:ascii="Times New Roman" w:hAnsi="Times New Roman"/>
          <w:sz w:val="24"/>
          <w:szCs w:val="24"/>
          <w:rtl w:val="0"/>
          <w:lang w:val="en-US"/>
        </w:rPr>
        <w:t xml:space="preserve"> Because every human being, with their experience of sensitivity, taste and imagination, are unique and</w:t>
      </w:r>
      <w:r>
        <w:rPr>
          <w:rFonts w:ascii="Times New Roman" w:hAnsi="Times New Roman"/>
          <w:sz w:val="24"/>
          <w:szCs w:val="24"/>
          <w:rtl w:val="0"/>
          <w:lang w:val="it-IT"/>
        </w:rPr>
        <w:t xml:space="preserve"> </w:t>
      </w:r>
      <w:r>
        <w:rPr>
          <w:rFonts w:ascii="Times New Roman" w:hAnsi="Times New Roman"/>
          <w:sz w:val="24"/>
          <w:szCs w:val="24"/>
          <w:rtl w:val="0"/>
          <w:lang w:val="en-US"/>
        </w:rPr>
        <w:t>deserve to express their personality not through seriality, but with custom made choices that enhance their feelings and their aesthetic vision of</w:t>
      </w:r>
      <w:r>
        <w:rPr>
          <w:rFonts w:ascii="Times New Roman" w:hAnsi="Times New Roman"/>
          <w:sz w:val="24"/>
          <w:szCs w:val="24"/>
          <w:rtl w:val="0"/>
          <w:lang w:val="it-IT"/>
        </w:rPr>
        <w:t xml:space="preserve"> </w:t>
      </w:r>
      <w:r>
        <w:rPr>
          <w:rFonts w:ascii="Times New Roman" w:hAnsi="Times New Roman"/>
          <w:sz w:val="24"/>
          <w:szCs w:val="24"/>
          <w:rtl w:val="0"/>
          <w:lang w:val="it-IT"/>
        </w:rPr>
        <w:t>conviviality.</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